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CF" w:rsidRDefault="00281ACF" w:rsidP="00AC02DA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p w:rsidR="00281ACF" w:rsidRDefault="00281ACF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A76389" w:rsidRPr="00AC02DA" w:rsidRDefault="004206C9" w:rsidP="00AC02DA">
      <w:pPr>
        <w:keepNext/>
        <w:spacing w:after="0" w:line="240" w:lineRule="auto"/>
        <w:jc w:val="center"/>
        <w:outlineLvl w:val="5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C02D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A76389" w:rsidRPr="00AC02D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ส่งเสริมการบริหารงานตามแนวทางของเกณฑ์รางวัลคุณภาพ </w:t>
      </w:r>
      <w:r w:rsidR="00A76389" w:rsidRPr="00AC02DA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OBECQA  </w:t>
      </w:r>
    </w:p>
    <w:p w:rsidR="004206C9" w:rsidRPr="00AC02DA" w:rsidRDefault="004206C9" w:rsidP="00AC02DA">
      <w:pPr>
        <w:keepNext/>
        <w:spacing w:after="0" w:line="240" w:lineRule="auto"/>
        <w:jc w:val="center"/>
        <w:outlineLvl w:val="5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AC02DA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25</w:t>
      </w:r>
      <w:r w:rsidRPr="00AC02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6</w:t>
      </w:r>
      <w:r w:rsidR="00653190" w:rsidRPr="00AC02DA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>2</w:t>
      </w:r>
    </w:p>
    <w:p w:rsidR="004206C9" w:rsidRPr="00AC02DA" w:rsidRDefault="004206C9" w:rsidP="00AC02DA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4206C9" w:rsidRPr="00AC02DA" w:rsidRDefault="004206C9" w:rsidP="00AC02DA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 w:rsidRPr="00AC02DA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AC02DA">
        <w:rPr>
          <w:rFonts w:ascii="TH SarabunPSK" w:eastAsia="SimSun" w:hAnsi="TH SarabunPSK" w:cs="TH SarabunPSK"/>
          <w:b/>
          <w:bCs/>
          <w:sz w:val="32"/>
          <w:szCs w:val="32"/>
        </w:rPr>
        <w:t xml:space="preserve">:  </w:t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>กลุ่มบริหารวิชาการ</w:t>
      </w:r>
    </w:p>
    <w:p w:rsidR="004206C9" w:rsidRPr="00AC02DA" w:rsidRDefault="004206C9" w:rsidP="00AC02DA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AC02DA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A76389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ส่งเสริมการบริหารงานตามแนวทางของเกณฑ์รางวัลคุณภาพ </w:t>
      </w:r>
      <w:r w:rsidR="00A76389" w:rsidRPr="00AC02DA">
        <w:rPr>
          <w:rFonts w:ascii="TH SarabunPSK" w:eastAsia="Calibri" w:hAnsi="TH SarabunPSK" w:cs="TH SarabunPSK"/>
          <w:sz w:val="32"/>
          <w:szCs w:val="32"/>
        </w:rPr>
        <w:t xml:space="preserve">OBECQA  </w:t>
      </w:r>
    </w:p>
    <w:p w:rsidR="007870F6" w:rsidRDefault="007870F6" w:rsidP="007870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7870F6" w:rsidRPr="005E6FC9" w:rsidRDefault="007870F6" w:rsidP="007870F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7870F6" w:rsidRDefault="007870F6" w:rsidP="007870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7870F6" w:rsidRDefault="007870F6" w:rsidP="007870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7870F6" w:rsidRDefault="007870F6" w:rsidP="007870F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7870F6" w:rsidRPr="00F467F7" w:rsidRDefault="007870F6" w:rsidP="007870F6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7870F6" w:rsidRPr="00F467F7" w:rsidRDefault="007870F6" w:rsidP="007870F6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พัฒนาระบบการบริหารและการจัดการ</w:t>
      </w:r>
    </w:p>
    <w:p w:rsidR="007870F6" w:rsidRDefault="007870F6" w:rsidP="007870F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 xml:space="preserve">2.1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ระดับคุณภาพของสถานศึกษามีเป้าหมายวิสัยทัศน์</w:t>
      </w:r>
      <w:proofErr w:type="gramEnd"/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และ</w:t>
      </w:r>
      <w:proofErr w:type="spellStart"/>
      <w:r w:rsidRPr="00F467F7">
        <w:rPr>
          <w:rFonts w:ascii="TH SarabunPSK" w:eastAsia="Calibri" w:hAnsi="TH SarabunPSK" w:cs="TH SarabunPSK"/>
          <w:sz w:val="32"/>
          <w:szCs w:val="32"/>
          <w:cs/>
        </w:rPr>
        <w:t>พันธ</w:t>
      </w:r>
      <w:proofErr w:type="spellEnd"/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กิจที่สถานศึกษากำหนดชัดเจน 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2.2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7870F6" w:rsidRDefault="007870F6" w:rsidP="007870F6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2.3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ระดับคุณภาพของการดำเนินงานพัฒนาวิชาการที่เน้นคุณภาพผู้เรียนรอบด้านตามหลักสูตร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สถานศึกษาและทุกกลุ่มเป้าหมาย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2.4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ร้อยละของการพัฒนาครูและบุคลากรให้มีความเชี่ยวชาญทางวิชาชีพ</w:t>
      </w:r>
    </w:p>
    <w:p w:rsidR="007870F6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2.5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</w:p>
    <w:p w:rsidR="007870F6" w:rsidRDefault="007870F6" w:rsidP="007870F6">
      <w:pPr>
        <w:spacing w:after="0" w:line="240" w:lineRule="auto"/>
        <w:ind w:left="-142" w:right="-284"/>
        <w:jc w:val="thaiDistribute"/>
        <w:rPr>
          <w:rFonts w:ascii="TH SarabunPSK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  <w:t xml:space="preserve">2.6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ระดับคุณภาพของการจัดระบบเทคโนโลยีสารสนเทศ เพื่อสนับสนุนการบริหารจัดการและ</w:t>
      </w:r>
    </w:p>
    <w:p w:rsidR="007870F6" w:rsidRPr="00F467F7" w:rsidRDefault="007870F6" w:rsidP="007870F6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</w:p>
    <w:p w:rsidR="004206C9" w:rsidRPr="00AC02DA" w:rsidRDefault="004206C9" w:rsidP="00AC02DA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AC02DA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 xml:space="preserve">  ข้อที่  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AC02DA" w:rsidRDefault="004206C9" w:rsidP="00AC02DA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รู้จักดำรงตนอยู่โดยใช้หลักปรัชญาเศรษฐกิจพอเพียงตามพระราชดำรัสของ </w:t>
      </w:r>
    </w:p>
    <w:p w:rsidR="00AC02DA" w:rsidRDefault="00AC02DA" w:rsidP="00AC02DA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="004206C9" w:rsidRPr="00AC02DA">
        <w:rPr>
          <w:rFonts w:ascii="TH SarabunPSK" w:eastAsia="Calibri" w:hAnsi="TH SarabunPSK" w:cs="TH SarabunPSK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</w:p>
    <w:p w:rsidR="004206C9" w:rsidRPr="00AC02DA" w:rsidRDefault="00AC02DA" w:rsidP="00AC02DA">
      <w:pPr>
        <w:spacing w:after="0" w:line="259" w:lineRule="auto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="004206C9" w:rsidRPr="00AC02DA">
        <w:rPr>
          <w:rFonts w:ascii="TH SarabunPSK" w:eastAsia="Calibri" w:hAnsi="TH SarabunPSK" w:cs="TH SarabunPSK"/>
          <w:sz w:val="32"/>
          <w:szCs w:val="32"/>
          <w:cs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653190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4206C9" w:rsidRPr="00AC02DA" w:rsidRDefault="004206C9" w:rsidP="00AC02DA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C02DA">
        <w:rPr>
          <w:rFonts w:ascii="TH SarabunPSK" w:eastAsia="SimSun" w:hAnsi="TH SarabunPSK" w:cs="TH SarabunPSK"/>
          <w:b/>
          <w:bCs/>
          <w:sz w:val="32"/>
          <w:szCs w:val="32"/>
          <w:cs/>
        </w:rPr>
        <w:lastRenderedPageBreak/>
        <w:t>ลักษณะโครงการ</w:t>
      </w:r>
      <w:r w:rsidRPr="00AC02DA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C02DA">
        <w:rPr>
          <w:rFonts w:ascii="TH SarabunPSK" w:eastAsia="SimSun" w:hAnsi="TH SarabunPSK" w:cs="TH SarabunPSK"/>
          <w:sz w:val="32"/>
          <w:szCs w:val="32"/>
        </w:rPr>
        <w:t xml:space="preserve">   </w:t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โครงการต่อเนื่อง  </w:t>
      </w:r>
      <w:r w:rsidRPr="00AC02DA">
        <w:rPr>
          <w:rFonts w:ascii="TH SarabunPSK" w:eastAsia="SimSun" w:hAnsi="TH SarabunPSK" w:cs="TH SarabunPSK"/>
          <w:sz w:val="32"/>
          <w:szCs w:val="32"/>
        </w:rPr>
        <w:tab/>
      </w:r>
      <w:r w:rsidR="000A6AE2" w:rsidRPr="00AC02DA"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โครงการใหม่</w:t>
      </w:r>
    </w:p>
    <w:p w:rsidR="004206C9" w:rsidRPr="00AC02DA" w:rsidRDefault="004206C9" w:rsidP="00AC02DA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C02DA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AC02DA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 xml:space="preserve">  นางสาวปัทมาพร  สุริโย </w:t>
      </w:r>
    </w:p>
    <w:p w:rsidR="004206C9" w:rsidRPr="00AC02DA" w:rsidRDefault="004206C9" w:rsidP="00AC02DA">
      <w:pPr>
        <w:pBdr>
          <w:bottom w:val="single" w:sz="6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AC02DA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AC02DA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AC02DA">
        <w:rPr>
          <w:rFonts w:ascii="TH SarabunPSK" w:eastAsia="SimSun" w:hAnsi="TH SarabunPSK" w:cs="TH SarabunPSK"/>
          <w:sz w:val="32"/>
          <w:szCs w:val="32"/>
          <w:cs/>
        </w:rPr>
        <w:t xml:space="preserve"> </w:t>
      </w:r>
      <w:r w:rsidR="000A6AE2" w:rsidRPr="00AC02DA">
        <w:rPr>
          <w:rFonts w:ascii="TH SarabunPSK" w:eastAsia="SimSun" w:hAnsi="TH SarabunPSK" w:cs="TH SarabunPSK"/>
          <w:sz w:val="32"/>
          <w:szCs w:val="32"/>
          <w:cs/>
        </w:rPr>
        <w:t>กลุ่มบริหารงานวิชาการ</w:t>
      </w:r>
    </w:p>
    <w:p w:rsidR="004206C9" w:rsidRPr="00AC02DA" w:rsidRDefault="004206C9" w:rsidP="00AC02DA">
      <w:pPr>
        <w:tabs>
          <w:tab w:val="left" w:pos="931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4206C9" w:rsidRPr="00AC02DA" w:rsidRDefault="004206C9" w:rsidP="00AC02DA">
      <w:pPr>
        <w:tabs>
          <w:tab w:val="left" w:pos="284"/>
        </w:tabs>
        <w:spacing w:after="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1. </w:t>
      </w: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0A6AE2" w:rsidRPr="00AC02DA" w:rsidRDefault="000A6AE2" w:rsidP="00AC02DA">
      <w:pPr>
        <w:spacing w:after="0" w:line="259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>การบริหารจัดการศึกษาอย่างมีคุณภาพจะส่งผลต่อคุณภาพผู้เรียนอันเป็นเป้าหมายปลายทางสูงสุดของการจัดการศึกษาของสถานศึกษา ซึ่งเป็นกลไกสำคัญในการพัฒนาโรงเรียนไปสู่มาตรฐานสากลตามเกณฑ์รางวัลคุณภาพแห่งชาติ (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Thailand Quality Award - TQA)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สำนักงานคณะกรรมการการศึกษาขั้นพื้นฐานได้เล็งเห็นความสำคัญในการพัฒนาอย่างมีเป้าหมาย จึงได้กำหนดกรอบเกณฑ์คุณภาพการศึกษาซึ่งเป็นเกณฑ์รางวัลคุณภาพแห่งสำนักงานคณะกรรมการการศึกษาขั้นพื้นฐาน (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OBECQA) 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โดยมีข้อกำหนด/เกณฑ์ต่าง ๆ ในการประเมินการบริหารจัดการศึกษาของโรงเรียน  6 หมวด ประกอบด้วย  การนำองค์กร  การวางแผนเชิงกลยุทธ์  การมุ่งเน้นนักเรียน  การวัด การวิเคราะห์และการจัดการความรู้  การมุ่งเน้นบุคลากร  การมุ่งเน้นการดำเนินการ และการรายงานผลลัพธ์ของการดำเนินงานในหมวด 7  </w:t>
      </w:r>
    </w:p>
    <w:p w:rsidR="000A6AE2" w:rsidRPr="00AC02DA" w:rsidRDefault="000A6AE2" w:rsidP="00AC02DA">
      <w:pPr>
        <w:spacing w:after="0" w:line="259" w:lineRule="auto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ป่าเด็งวิทยาเข้าโครงการโรงเรียนมาตรฐานสากลซึ่งต้องได้รับการประเมินผลการจัดการศึกษาโดยใช้เกณฑ์รางวัลคุณภาพแห่งสำนักงานคณะกรรมการการศึกษาขั้นพื้นฐาน (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OBECQA) 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ซึ่งเน้นคุณภาพของกระบวนการที่ใช้ในการดำเนินงานไปสู่ความสำเร็จ ทั้งนี้ โรงเรียนป่าเด็งวิทยาดำเนินการตามแผนงานด้วยวงจรคุณภาพ 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PDCA  </w:t>
      </w:r>
      <w:r w:rsidRPr="00AC02DA">
        <w:rPr>
          <w:rFonts w:ascii="TH SarabunPSK" w:eastAsia="Calibri" w:hAnsi="TH SarabunPSK" w:cs="TH SarabunPSK"/>
          <w:sz w:val="32"/>
          <w:szCs w:val="32"/>
          <w:cs/>
        </w:rPr>
        <w:t>โดยอาศัยการขับเคลื่อนด้วยหลักการบริหารงานแบบมีส่วนร่วมเป็นกระบวนการในการพัฒนาผู้เรียนให้บรรลุเป้าหมายสู่มาตรฐานสากล และเพื่อให้โรงเรียนมีคุณภาพการจัดการศึกษาตามเกณฑ์รางวัลคุณภาพแห่งสำนักงานคณะกรรมการการศึกษาขั้นพื้นฐาน (</w:t>
      </w:r>
      <w:r w:rsidRPr="00AC02DA">
        <w:rPr>
          <w:rFonts w:ascii="TH SarabunPSK" w:eastAsia="Calibri" w:hAnsi="TH SarabunPSK" w:cs="TH SarabunPSK"/>
          <w:sz w:val="32"/>
          <w:szCs w:val="32"/>
        </w:rPr>
        <w:t xml:space="preserve">OBECQA)  </w:t>
      </w:r>
    </w:p>
    <w:p w:rsidR="004206C9" w:rsidRPr="00AC02DA" w:rsidRDefault="004206C9" w:rsidP="00AC02DA">
      <w:pPr>
        <w:spacing w:after="0" w:line="259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AC02DA" w:rsidRDefault="000A6AE2" w:rsidP="00AC02DA">
      <w:pPr>
        <w:spacing w:after="0" w:line="259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>2.1</w:t>
      </w:r>
      <w:r w:rsidRPr="00AC02DA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บุคลากรในโรงเรียนป่าเด็งวิทยา ใช้เกณฑ์รางวัล </w:t>
      </w:r>
      <w:r w:rsidRPr="00AC02DA">
        <w:rPr>
          <w:rFonts w:ascii="TH SarabunPSK" w:eastAsia="Calibri" w:hAnsi="TH SarabunPSK" w:cs="TH SarabunPSK"/>
          <w:color w:val="000000"/>
          <w:sz w:val="32"/>
          <w:szCs w:val="32"/>
        </w:rPr>
        <w:t xml:space="preserve">OBECQA </w:t>
      </w: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มาเป็นแนวทางในการขับเคลื่อนการ</w:t>
      </w:r>
    </w:p>
    <w:p w:rsidR="000A6AE2" w:rsidRPr="00AC02DA" w:rsidRDefault="00AC02DA" w:rsidP="00AC02DA">
      <w:pPr>
        <w:spacing w:after="0" w:line="259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</w:t>
      </w:r>
      <w:r w:rsidR="000A6AE2"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>ดำเนินงาน</w:t>
      </w:r>
    </w:p>
    <w:p w:rsidR="00AC02DA" w:rsidRDefault="000A6AE2" w:rsidP="00AC02DA">
      <w:pPr>
        <w:spacing w:after="0" w:line="259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2.2 นักเรียน ครู  ผู้ปกครองและชุมชนมีความพึงพอใจต่อการจัดการศึกษาของโรงเรียนป่าเด็งวิทยา </w:t>
      </w:r>
    </w:p>
    <w:p w:rsidR="000A6AE2" w:rsidRPr="00AC02DA" w:rsidRDefault="00AC02DA" w:rsidP="00AC02DA">
      <w:pPr>
        <w:spacing w:after="0" w:line="259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</w:t>
      </w:r>
      <w:r w:rsidR="000A6AE2"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ตามแนวทางของเกณฑ์รางวัล </w:t>
      </w:r>
      <w:r w:rsidR="000A6AE2" w:rsidRPr="00AC02DA">
        <w:rPr>
          <w:rFonts w:ascii="TH SarabunPSK" w:eastAsia="Calibri" w:hAnsi="TH SarabunPSK" w:cs="TH SarabunPSK"/>
          <w:color w:val="000000"/>
          <w:sz w:val="32"/>
          <w:szCs w:val="32"/>
        </w:rPr>
        <w:t>OBECQA</w:t>
      </w:r>
    </w:p>
    <w:p w:rsidR="000A6AE2" w:rsidRPr="00AC02DA" w:rsidRDefault="000A6AE2" w:rsidP="00AC02DA">
      <w:pPr>
        <w:spacing w:after="0" w:line="259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>2.3 โรงเรียนป่าเด็งวิทยา มีมาตรฐานการดำเนินงานเทียบเคียงมาตรฐานสากล</w:t>
      </w:r>
    </w:p>
    <w:p w:rsidR="004206C9" w:rsidRPr="00AC02DA" w:rsidRDefault="004206C9" w:rsidP="00AC02DA">
      <w:pPr>
        <w:spacing w:after="0" w:line="259" w:lineRule="auto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AC02DA" w:rsidRDefault="000A6AE2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>3.1.1 บุคลากรในโรงเรียนป่าเด็งวิทยา รู้และมีเป้าหมายการจัดการศึกษาเดียวกันกับ</w:t>
      </w:r>
    </w:p>
    <w:p w:rsidR="000A6AE2" w:rsidRPr="00AC02DA" w:rsidRDefault="00AC02DA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 </w:t>
      </w:r>
    </w:p>
    <w:p w:rsidR="00AC02DA" w:rsidRDefault="000A6AE2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3.1.2 บุคลากรในโรงเรียนป่าเด็งวิทยา ร้อยละ 100  รู้และปฏิบัติหน้าที่โดยใช้วงจรคุณภาพ </w:t>
      </w:r>
      <w:r w:rsidR="00AC02D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6AE2" w:rsidRPr="00AC02DA" w:rsidRDefault="00AC02DA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="000A6AE2" w:rsidRPr="00AC02DA">
        <w:rPr>
          <w:rFonts w:ascii="TH SarabunPSK" w:eastAsia="Calibri" w:hAnsi="TH SarabunPSK" w:cs="TH SarabunPSK"/>
          <w:sz w:val="32"/>
          <w:szCs w:val="32"/>
        </w:rPr>
        <w:t xml:space="preserve">PDCA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>ในระดับดีขึ้นไป</w:t>
      </w:r>
    </w:p>
    <w:p w:rsidR="00AC02DA" w:rsidRDefault="000A6AE2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lastRenderedPageBreak/>
        <w:t>3.1.3 บุคลากรในโรงเรียนป่าเด็งวิทยา ร้อยละ 100  มีความรู้ความเข้าใจและบริหารงาน</w:t>
      </w:r>
      <w:r w:rsidR="00AC02D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6AE2" w:rsidRPr="00AC02DA" w:rsidRDefault="00AC02DA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ตามแนวทางของเกณฑ์รางวัล </w:t>
      </w:r>
      <w:r w:rsidR="000A6AE2" w:rsidRPr="00AC02DA">
        <w:rPr>
          <w:rFonts w:ascii="TH SarabunPSK" w:eastAsia="Calibri" w:hAnsi="TH SarabunPSK" w:cs="TH SarabunPSK"/>
          <w:sz w:val="32"/>
          <w:szCs w:val="32"/>
        </w:rPr>
        <w:t xml:space="preserve">OBECQA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>ในระดับดีขึ้นไป</w:t>
      </w:r>
    </w:p>
    <w:p w:rsidR="00AC02DA" w:rsidRDefault="000A6AE2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sz w:val="32"/>
          <w:szCs w:val="32"/>
          <w:cs/>
        </w:rPr>
        <w:t>3.1.4 ร้อยละ 99 ของผู้มีส่วนได้ส่วนเสียกับการจัดการศึกษาของโรงเรียนมีความพึงพอใจต่อ</w:t>
      </w:r>
    </w:p>
    <w:p w:rsidR="00623333" w:rsidRPr="00AC02DA" w:rsidRDefault="00AC02DA" w:rsidP="00AC02DA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>การบริหารงานของโรงเรียนป่าเด็งวิทยา ในระดับดีขึ้นไป</w:t>
      </w:r>
    </w:p>
    <w:p w:rsidR="004206C9" w:rsidRPr="00AC02DA" w:rsidRDefault="004206C9" w:rsidP="00AC02DA">
      <w:pPr>
        <w:spacing w:after="0" w:line="259" w:lineRule="auto"/>
        <w:ind w:firstLine="72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AC02DA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AC02DA" w:rsidRDefault="004206C9" w:rsidP="00AC02DA">
      <w:pPr>
        <w:spacing w:after="0" w:line="259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AC02DA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โรงเรียนป่าเด็งวิทยา จัดโครงการ กิจกรรมที่ส่งเสริมให้ผู้เรียนบรรลุตามเป้าหมาย </w:t>
      </w:r>
    </w:p>
    <w:p w:rsidR="004206C9" w:rsidRPr="00AC02DA" w:rsidRDefault="00AC02DA" w:rsidP="00AC02DA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          </w:t>
      </w:r>
      <w:r w:rsidR="000A6AE2" w:rsidRPr="00AC02DA">
        <w:rPr>
          <w:rFonts w:ascii="TH SarabunPSK" w:eastAsia="Calibri" w:hAnsi="TH SarabunPSK" w:cs="TH SarabunPSK"/>
          <w:sz w:val="32"/>
          <w:szCs w:val="32"/>
          <w:cs/>
        </w:rPr>
        <w:t>วิสัยทัศน์ ปรัชญา และจุดเน้นของสถานศึกษา ในระดับดีขึ้นไป</w:t>
      </w:r>
    </w:p>
    <w:p w:rsidR="00AC02DA" w:rsidRDefault="00AC02DA" w:rsidP="00AC02DA">
      <w:pPr>
        <w:spacing w:after="0" w:line="259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="004206C9"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</w:t>
      </w:r>
      <w:r w:rsidR="004206C9" w:rsidRPr="00AC02DA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="004206C9"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="004952F8"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4952F8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โรงเรียนป่าเด็งวิทยา ใช้เกณฑ์รางวัล </w:t>
      </w:r>
      <w:r w:rsidR="004952F8" w:rsidRPr="00AC02DA">
        <w:rPr>
          <w:rFonts w:ascii="TH SarabunPSK" w:eastAsia="Calibri" w:hAnsi="TH SarabunPSK" w:cs="TH SarabunPSK"/>
          <w:sz w:val="32"/>
          <w:szCs w:val="32"/>
        </w:rPr>
        <w:t xml:space="preserve">OBECQA </w:t>
      </w:r>
      <w:r w:rsidR="004952F8" w:rsidRPr="00AC02DA">
        <w:rPr>
          <w:rFonts w:ascii="TH SarabunPSK" w:eastAsia="Calibri" w:hAnsi="TH SarabunPSK" w:cs="TH SarabunPSK"/>
          <w:sz w:val="32"/>
          <w:szCs w:val="32"/>
          <w:cs/>
        </w:rPr>
        <w:t>มาเป็นแนวทางในการขับเคลื่อนการ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A4843" w:rsidRPr="00AC02DA" w:rsidRDefault="00AC02DA" w:rsidP="00AC02DA">
      <w:pPr>
        <w:spacing w:after="0" w:line="259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                        </w:t>
      </w:r>
      <w:r w:rsidR="004952F8" w:rsidRPr="00AC02DA">
        <w:rPr>
          <w:rFonts w:ascii="TH SarabunPSK" w:eastAsia="Calibri" w:hAnsi="TH SarabunPSK" w:cs="TH SarabunPSK"/>
          <w:sz w:val="32"/>
          <w:szCs w:val="32"/>
          <w:cs/>
        </w:rPr>
        <w:t xml:space="preserve">ดำเนินงาน ในระดับดีขึ้นไป </w:t>
      </w:r>
    </w:p>
    <w:p w:rsidR="004206C9" w:rsidRPr="00AC02DA" w:rsidRDefault="004206C9" w:rsidP="00AC02D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C02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 xml:space="preserve">4. </w:t>
      </w:r>
      <w:r w:rsidRPr="00AC02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4206C9" w:rsidRPr="00AC02DA" w:rsidRDefault="004206C9" w:rsidP="00AC02D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C02D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3111"/>
        <w:gridCol w:w="968"/>
        <w:gridCol w:w="572"/>
        <w:gridCol w:w="755"/>
        <w:gridCol w:w="613"/>
        <w:gridCol w:w="1474"/>
        <w:gridCol w:w="1872"/>
      </w:tblGrid>
      <w:tr w:rsidR="004206C9" w:rsidRPr="00AC02DA" w:rsidTr="001F4B0C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908" w:type="dxa"/>
            <w:gridSpan w:val="4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4206C9" w:rsidRPr="00AC02DA" w:rsidTr="001F4B0C">
        <w:tc>
          <w:tcPr>
            <w:tcW w:w="0" w:type="auto"/>
            <w:vMerge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727" w:type="dxa"/>
            <w:vMerge/>
          </w:tcPr>
          <w:p w:rsidR="004206C9" w:rsidRPr="00AC02DA" w:rsidRDefault="004206C9" w:rsidP="00AC0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55" w:type="dxa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613" w:type="dxa"/>
            <w:shd w:val="clear" w:color="auto" w:fill="DAEEF3"/>
            <w:vAlign w:val="center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vMerge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vMerge/>
          </w:tcPr>
          <w:p w:rsidR="004206C9" w:rsidRPr="00AC02DA" w:rsidRDefault="004206C9" w:rsidP="00AC0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4206C9" w:rsidRPr="00AC02DA" w:rsidTr="00653190">
        <w:tc>
          <w:tcPr>
            <w:tcW w:w="0" w:type="auto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0" w:type="auto"/>
          </w:tcPr>
          <w:p w:rsidR="004206C9" w:rsidRPr="003A23F4" w:rsidRDefault="003A23F4" w:rsidP="00AC02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A23F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ศึกษาดูงานภายนอกสถานศึกษา</w:t>
            </w:r>
          </w:p>
        </w:tc>
        <w:tc>
          <w:tcPr>
            <w:tcW w:w="0" w:type="auto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72" w:type="dxa"/>
          </w:tcPr>
          <w:p w:rsidR="004206C9" w:rsidRPr="00AC02DA" w:rsidRDefault="00531720" w:rsidP="00D835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755" w:type="dxa"/>
          </w:tcPr>
          <w:p w:rsidR="004206C9" w:rsidRPr="00AC02DA" w:rsidRDefault="00D83561" w:rsidP="00D835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>-</w:t>
            </w:r>
          </w:p>
        </w:tc>
        <w:tc>
          <w:tcPr>
            <w:tcW w:w="613" w:type="dxa"/>
          </w:tcPr>
          <w:p w:rsidR="004206C9" w:rsidRPr="00AC02DA" w:rsidRDefault="00D83561" w:rsidP="00D83561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1474" w:type="dxa"/>
          </w:tcPr>
          <w:p w:rsidR="004206C9" w:rsidRPr="00AC02DA" w:rsidRDefault="00061A81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531720"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ต.ค</w:t>
            </w:r>
            <w:r w:rsidR="00531720"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FA4843"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  <w:r w:rsidR="004206C9"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-30ก.ย. </w:t>
            </w:r>
            <w:r w:rsidR="00FA4843"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872" w:type="dxa"/>
            <w:vAlign w:val="center"/>
          </w:tcPr>
          <w:p w:rsidR="004206C9" w:rsidRPr="00AC02DA" w:rsidRDefault="00531720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AC02D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นางสาวปัทมาพร สุริโย</w:t>
            </w:r>
          </w:p>
        </w:tc>
      </w:tr>
      <w:tr w:rsidR="004206C9" w:rsidRPr="00AC02DA" w:rsidTr="001F4B0C">
        <w:tc>
          <w:tcPr>
            <w:tcW w:w="0" w:type="auto"/>
            <w:gridSpan w:val="2"/>
            <w:shd w:val="clear" w:color="auto" w:fill="DAEEF3"/>
          </w:tcPr>
          <w:p w:rsidR="004206C9" w:rsidRPr="00AC02DA" w:rsidRDefault="004206C9" w:rsidP="00AC0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AC02D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4206C9" w:rsidRPr="00AC02DA" w:rsidRDefault="004206C9" w:rsidP="00AC02DA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72" w:type="dxa"/>
            <w:shd w:val="clear" w:color="auto" w:fill="DAEEF3"/>
          </w:tcPr>
          <w:p w:rsidR="004206C9" w:rsidRPr="00AC02DA" w:rsidRDefault="00D83561" w:rsidP="00D83561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DAEEF3"/>
          </w:tcPr>
          <w:p w:rsidR="004206C9" w:rsidRPr="00AC02DA" w:rsidRDefault="00D83561" w:rsidP="00D83561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613" w:type="dxa"/>
            <w:shd w:val="clear" w:color="auto" w:fill="DAEEF3"/>
          </w:tcPr>
          <w:p w:rsidR="004206C9" w:rsidRPr="00AC02DA" w:rsidRDefault="00D83561" w:rsidP="00D83561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1474" w:type="dxa"/>
            <w:shd w:val="clear" w:color="auto" w:fill="DAEEF3"/>
          </w:tcPr>
          <w:p w:rsidR="004206C9" w:rsidRPr="00AC02DA" w:rsidRDefault="004206C9" w:rsidP="00AC02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1872" w:type="dxa"/>
            <w:shd w:val="clear" w:color="auto" w:fill="DAEEF3"/>
          </w:tcPr>
          <w:p w:rsidR="004206C9" w:rsidRPr="00AC02DA" w:rsidRDefault="004206C9" w:rsidP="00AC02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2F395D" w:rsidRDefault="002F395D" w:rsidP="00AC02D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4206C9" w:rsidRPr="00AC02DA" w:rsidRDefault="004206C9" w:rsidP="00AC02D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2F395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7F2AFC" w:rsidRPr="00AC02DA">
        <w:rPr>
          <w:rFonts w:ascii="TH SarabunPSK" w:hAnsi="TH SarabunPSK" w:cs="TH SarabunPSK"/>
          <w:color w:val="000000"/>
          <w:sz w:val="32"/>
          <w:szCs w:val="32"/>
        </w:rPr>
        <w:t>6</w:t>
      </w:r>
      <w:r w:rsidR="007F2AFC" w:rsidRPr="00AC02DA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2F395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2F395D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D8356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8356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-  </w:t>
      </w:r>
      <w:r w:rsidR="002F395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4206C9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2F395D" w:rsidRPr="00AC02DA" w:rsidRDefault="002F395D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AC02DA" w:rsidRDefault="004206C9" w:rsidP="00AC02DA">
      <w:pPr>
        <w:spacing w:after="0" w:line="259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  <w:r w:rsidRPr="00AC02D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558" w:type="dxa"/>
        <w:jc w:val="center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  <w:gridCol w:w="1985"/>
        <w:gridCol w:w="2629"/>
      </w:tblGrid>
      <w:tr w:rsidR="00616A67" w:rsidRPr="00AC02DA" w:rsidTr="00AC02DA">
        <w:trPr>
          <w:jc w:val="center"/>
        </w:trPr>
        <w:tc>
          <w:tcPr>
            <w:tcW w:w="4944" w:type="dxa"/>
            <w:shd w:val="clear" w:color="auto" w:fill="DAEEF3" w:themeFill="accent5" w:themeFillTint="33"/>
          </w:tcPr>
          <w:p w:rsidR="00616A67" w:rsidRPr="00AC02DA" w:rsidRDefault="00616A67" w:rsidP="00AC02DA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616A67" w:rsidRPr="00AC02DA" w:rsidRDefault="00616A67" w:rsidP="00AC02DA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9" w:type="dxa"/>
            <w:shd w:val="clear" w:color="auto" w:fill="DAEEF3" w:themeFill="accent5" w:themeFillTint="33"/>
          </w:tcPr>
          <w:p w:rsidR="00616A67" w:rsidRPr="00AC02DA" w:rsidRDefault="00616A67" w:rsidP="00AC02DA">
            <w:pPr>
              <w:spacing w:after="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</w:tr>
      <w:tr w:rsidR="00616A67" w:rsidRPr="00AC02DA" w:rsidTr="00AC02DA">
        <w:trPr>
          <w:jc w:val="center"/>
        </w:trPr>
        <w:tc>
          <w:tcPr>
            <w:tcW w:w="4944" w:type="dxa"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โรงเรียนป่าเด็งวิทยา ร้อยละ 100  รู้และมีเป้าหมายการจัดการศึกษาเดียวกันกับโรงเรียน</w:t>
            </w:r>
          </w:p>
        </w:tc>
        <w:tc>
          <w:tcPr>
            <w:tcW w:w="1985" w:type="dxa"/>
            <w:vMerge w:val="restart"/>
          </w:tcPr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ตรวจสอบเอกสาร/ผลงาน/รางวัล</w:t>
            </w:r>
          </w:p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สรุปผลการดำเนิน</w:t>
            </w:r>
          </w:p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</w:p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ประเมิน/สอบถาม</w:t>
            </w:r>
          </w:p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สัมภาษณ์</w:t>
            </w:r>
          </w:p>
          <w:p w:rsidR="00616A67" w:rsidRPr="00AC02DA" w:rsidRDefault="00616A67" w:rsidP="00AC02D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สังเกต</w:t>
            </w:r>
          </w:p>
        </w:tc>
        <w:tc>
          <w:tcPr>
            <w:tcW w:w="2629" w:type="dxa"/>
            <w:vMerge w:val="restart"/>
          </w:tcPr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แบบประเมิน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แบบสอบถาม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บันทึกการประชุม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บันทึกการดำเนินงาน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แบบสรุปและรายงานการดำเนินงาน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- ผลงาน/รางวัล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- รายงานการประเมินตนเอง</w:t>
            </w:r>
          </w:p>
          <w:p w:rsidR="00616A67" w:rsidRPr="00AC02DA" w:rsidRDefault="00616A67" w:rsidP="00AC02D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- เกณฑ์รางวัลคุณภาพ </w:t>
            </w:r>
            <w:r w:rsidRPr="00AC02D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OBECQA</w:t>
            </w:r>
          </w:p>
        </w:tc>
      </w:tr>
      <w:tr w:rsidR="00616A67" w:rsidRPr="00AC02DA" w:rsidTr="00AC02DA">
        <w:trPr>
          <w:jc w:val="center"/>
        </w:trPr>
        <w:tc>
          <w:tcPr>
            <w:tcW w:w="4944" w:type="dxa"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โรงเรียนป่าเด็งวิทยา ร้อยละ 100  มีความรู้ความเข้าใจและบริหารงานตามแนวทางของเกณฑ์รางวัล </w:t>
            </w:r>
            <w:r w:rsidRPr="00AC02DA">
              <w:rPr>
                <w:rFonts w:ascii="TH SarabunPSK" w:eastAsia="Calibri" w:hAnsi="TH SarabunPSK" w:cs="TH SarabunPSK"/>
                <w:sz w:val="32"/>
                <w:szCs w:val="32"/>
              </w:rPr>
              <w:t xml:space="preserve">OBECQA </w:t>
            </w: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ในระดับดีขึ้นไป</w:t>
            </w:r>
          </w:p>
        </w:tc>
        <w:tc>
          <w:tcPr>
            <w:tcW w:w="1985" w:type="dxa"/>
            <w:vMerge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29" w:type="dxa"/>
            <w:vMerge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16A67" w:rsidRPr="00AC02DA" w:rsidTr="00AC02DA">
        <w:trPr>
          <w:jc w:val="center"/>
        </w:trPr>
        <w:tc>
          <w:tcPr>
            <w:tcW w:w="4944" w:type="dxa"/>
          </w:tcPr>
          <w:p w:rsidR="002F395D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 โรงเรียนป่า</w:t>
            </w:r>
            <w:proofErr w:type="spellStart"/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เด็ง</w:t>
            </w:r>
            <w:proofErr w:type="spellEnd"/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วิทยา ใช้เกณฑ์รางวัล </w:t>
            </w:r>
            <w:r w:rsidRPr="00AC02DA">
              <w:rPr>
                <w:rFonts w:ascii="TH SarabunPSK" w:eastAsia="Calibri" w:hAnsi="TH SarabunPSK" w:cs="TH SarabunPSK"/>
                <w:sz w:val="32"/>
                <w:szCs w:val="32"/>
              </w:rPr>
              <w:t>OBECQA</w:t>
            </w:r>
          </w:p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C02D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มาเป็นแนวทางในการขับเคลื่อนการดำเนินงาน ในระดับดีขึ้นไป</w:t>
            </w:r>
          </w:p>
        </w:tc>
        <w:tc>
          <w:tcPr>
            <w:tcW w:w="1985" w:type="dxa"/>
            <w:vMerge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29" w:type="dxa"/>
            <w:vMerge/>
          </w:tcPr>
          <w:p w:rsidR="00616A67" w:rsidRPr="00AC02DA" w:rsidRDefault="00616A67" w:rsidP="00AC02DA">
            <w:pPr>
              <w:spacing w:after="0"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2F395D" w:rsidRDefault="002F395D" w:rsidP="00AC02D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4206C9" w:rsidRDefault="004206C9" w:rsidP="00AC02D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ตุลาคม 25</w:t>
      </w:r>
      <w:r w:rsidRPr="00AC02DA">
        <w:rPr>
          <w:rFonts w:ascii="TH SarabunPSK" w:hAnsi="TH SarabunPSK" w:cs="TH SarabunPSK"/>
          <w:color w:val="000000"/>
          <w:sz w:val="32"/>
          <w:szCs w:val="32"/>
        </w:rPr>
        <w:t>6</w:t>
      </w:r>
      <w:r w:rsidR="00653190" w:rsidRPr="00AC02DA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256</w:t>
      </w:r>
      <w:r w:rsidR="00653190" w:rsidRPr="00AC02DA">
        <w:rPr>
          <w:rFonts w:ascii="TH SarabunPSK" w:hAnsi="TH SarabunPSK" w:cs="TH SarabunPSK"/>
          <w:color w:val="000000"/>
          <w:sz w:val="32"/>
          <w:szCs w:val="32"/>
        </w:rPr>
        <w:t>2</w:t>
      </w:r>
    </w:p>
    <w:p w:rsidR="002F395D" w:rsidRPr="00AC02DA" w:rsidRDefault="002F395D" w:rsidP="00AC02D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653190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โรงเรียนป่า</w:t>
      </w:r>
      <w:proofErr w:type="spellStart"/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F395D" w:rsidRPr="00AC02DA" w:rsidRDefault="002F395D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AC02DA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AC02DA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AC02DA">
        <w:rPr>
          <w:rFonts w:ascii="TH SarabunPSK" w:hAnsi="TH SarabunPSK" w:cs="TH SarabunPSK"/>
          <w:sz w:val="32"/>
          <w:szCs w:val="32"/>
        </w:rPr>
        <w:t xml:space="preserve">  </w:t>
      </w: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AC02DA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AC02DA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AC02DA">
        <w:rPr>
          <w:rFonts w:ascii="TH SarabunPSK" w:hAnsi="TH SarabunPSK" w:cs="TH SarabunPSK"/>
          <w:sz w:val="32"/>
          <w:szCs w:val="32"/>
        </w:rPr>
        <w:t xml:space="preserve"> </w:t>
      </w:r>
    </w:p>
    <w:p w:rsidR="00616A67" w:rsidRDefault="00616A67" w:rsidP="00AC02DA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AC02DA">
        <w:rPr>
          <w:rFonts w:ascii="TH SarabunPSK" w:hAnsi="TH SarabunPSK" w:cs="TH SarabunPSK"/>
          <w:sz w:val="32"/>
          <w:szCs w:val="32"/>
          <w:cs/>
        </w:rPr>
        <w:t>9.3 ผู้ปกครอง และชุมชน</w:t>
      </w:r>
    </w:p>
    <w:p w:rsidR="002F395D" w:rsidRPr="00AC02DA" w:rsidRDefault="002F395D" w:rsidP="00AC02DA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</w:p>
    <w:p w:rsidR="004206C9" w:rsidRPr="00AC02DA" w:rsidRDefault="004206C9" w:rsidP="00AC02D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AC02D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AC02DA" w:rsidRDefault="004206C9" w:rsidP="00AC02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C02D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C02DA">
        <w:rPr>
          <w:rFonts w:ascii="TH SarabunPSK" w:hAnsi="TH SarabunPSK" w:cs="TH SarabunPSK"/>
          <w:sz w:val="32"/>
          <w:szCs w:val="32"/>
          <w:cs/>
        </w:rPr>
        <w:t>10.1  นักเรียนมีความสามารถในการคิดวิเคราะห์ คิดสังเคราะห์ มีวิจารณญาณ มีความคิดริเริ่ม</w:t>
      </w:r>
    </w:p>
    <w:p w:rsidR="00616A67" w:rsidRPr="00AC02DA" w:rsidRDefault="00AC02DA" w:rsidP="00AC02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4206C9" w:rsidRPr="00AC02DA">
        <w:rPr>
          <w:rFonts w:ascii="TH SarabunPSK" w:hAnsi="TH SarabunPSK" w:cs="TH SarabunPSK"/>
          <w:sz w:val="32"/>
          <w:szCs w:val="32"/>
          <w:cs/>
        </w:rPr>
        <w:t>สร้างสรรค์ คิดไตร่ตรองและมีวิสัยทัศน์</w:t>
      </w:r>
    </w:p>
    <w:p w:rsidR="00616A67" w:rsidRPr="00AC02DA" w:rsidRDefault="004206C9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AC02DA">
        <w:rPr>
          <w:rFonts w:ascii="TH SarabunPSK" w:hAnsi="TH SarabunPSK" w:cs="TH SarabunPSK"/>
          <w:sz w:val="32"/>
          <w:szCs w:val="32"/>
        </w:rPr>
        <w:t xml:space="preserve">10.2 </w:t>
      </w:r>
      <w:r w:rsidR="00616A67" w:rsidRPr="00AC02DA">
        <w:rPr>
          <w:rFonts w:ascii="TH SarabunPSK" w:hAnsi="TH SarabunPSK" w:cs="TH SarabunPSK"/>
          <w:sz w:val="32"/>
          <w:szCs w:val="32"/>
          <w:cs/>
        </w:rPr>
        <w:t xml:space="preserve"> ผู้เรียนได้รับการพัฒนา</w:t>
      </w:r>
      <w:proofErr w:type="gramEnd"/>
      <w:r w:rsidR="00616A67" w:rsidRPr="00AC02DA">
        <w:rPr>
          <w:rFonts w:ascii="TH SarabunPSK" w:hAnsi="TH SarabunPSK" w:cs="TH SarabunPSK"/>
          <w:sz w:val="32"/>
          <w:szCs w:val="32"/>
          <w:cs/>
        </w:rPr>
        <w:t xml:space="preserve"> บรรลุ  ตามเป้าหมาย วิสัยทัศน์  ปรัชญาและจุดเน้นของสถานศึกษา</w:t>
      </w:r>
    </w:p>
    <w:p w:rsidR="00616A67" w:rsidRPr="00AC02DA" w:rsidRDefault="00616A67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AC02DA">
        <w:rPr>
          <w:rFonts w:ascii="TH SarabunPSK" w:hAnsi="TH SarabunPSK" w:cs="TH SarabunPSK"/>
          <w:sz w:val="32"/>
          <w:szCs w:val="32"/>
        </w:rPr>
        <w:t>10.</w:t>
      </w:r>
      <w:r w:rsidRPr="00AC02DA">
        <w:rPr>
          <w:rFonts w:ascii="TH SarabunPSK" w:hAnsi="TH SarabunPSK" w:cs="TH SarabunPSK"/>
          <w:sz w:val="32"/>
          <w:szCs w:val="32"/>
          <w:cs/>
        </w:rPr>
        <w:t>3</w:t>
      </w:r>
      <w:r w:rsidRPr="00AC02DA">
        <w:rPr>
          <w:rFonts w:ascii="TH SarabunPSK" w:hAnsi="TH SarabunPSK" w:cs="TH SarabunPSK"/>
          <w:sz w:val="32"/>
          <w:szCs w:val="32"/>
        </w:rPr>
        <w:t xml:space="preserve"> </w:t>
      </w:r>
      <w:r w:rsidRPr="00AC02DA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  <w:proofErr w:type="gramEnd"/>
      <w:r w:rsidRPr="00AC02DA">
        <w:rPr>
          <w:rFonts w:ascii="TH SarabunPSK" w:hAnsi="TH SarabunPSK" w:cs="TH SarabunPSK"/>
          <w:sz w:val="32"/>
          <w:szCs w:val="32"/>
          <w:cs/>
        </w:rPr>
        <w:t xml:space="preserve">  ขับเคลื่อนการดำเนินงานตามแนวทางของเกณฑ์รางวัล </w:t>
      </w:r>
      <w:r w:rsidRPr="00AC02DA">
        <w:rPr>
          <w:rFonts w:ascii="TH SarabunPSK" w:hAnsi="TH SarabunPSK" w:cs="TH SarabunPSK"/>
          <w:sz w:val="32"/>
          <w:szCs w:val="32"/>
        </w:rPr>
        <w:t xml:space="preserve">OBECQA </w:t>
      </w:r>
    </w:p>
    <w:p w:rsidR="00AC02DA" w:rsidRDefault="00616A67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AC02DA">
        <w:rPr>
          <w:rFonts w:ascii="TH SarabunPSK" w:hAnsi="TH SarabunPSK" w:cs="TH SarabunPSK"/>
          <w:sz w:val="32"/>
          <w:szCs w:val="32"/>
        </w:rPr>
        <w:t>10.</w:t>
      </w:r>
      <w:r w:rsidR="002A4BCC" w:rsidRPr="00AC02DA">
        <w:rPr>
          <w:rFonts w:ascii="TH SarabunPSK" w:hAnsi="TH SarabunPSK" w:cs="TH SarabunPSK"/>
          <w:sz w:val="32"/>
          <w:szCs w:val="32"/>
          <w:cs/>
        </w:rPr>
        <w:t>4</w:t>
      </w:r>
      <w:r w:rsidRPr="00AC02DA">
        <w:rPr>
          <w:rFonts w:ascii="TH SarabunPSK" w:hAnsi="TH SarabunPSK" w:cs="TH SarabunPSK"/>
          <w:sz w:val="32"/>
          <w:szCs w:val="32"/>
        </w:rPr>
        <w:t xml:space="preserve"> </w:t>
      </w:r>
      <w:r w:rsidRPr="00AC02D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4BCC" w:rsidRPr="00AC02DA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  <w:proofErr w:type="gramEnd"/>
      <w:r w:rsidR="002A4BCC" w:rsidRPr="00AC02D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C02DA">
        <w:rPr>
          <w:rFonts w:ascii="TH SarabunPSK" w:hAnsi="TH SarabunPSK" w:cs="TH SarabunPSK"/>
          <w:sz w:val="32"/>
          <w:szCs w:val="32"/>
          <w:cs/>
        </w:rPr>
        <w:t xml:space="preserve">มีความรู้ความเข้าใจและบริหารงานตามแนวทางของเกณฑ์รางวัล </w:t>
      </w:r>
    </w:p>
    <w:p w:rsidR="00616A67" w:rsidRPr="00AC02DA" w:rsidRDefault="00AC02DA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616A67" w:rsidRPr="00AC02DA">
        <w:rPr>
          <w:rFonts w:ascii="TH SarabunPSK" w:hAnsi="TH SarabunPSK" w:cs="TH SarabunPSK"/>
          <w:sz w:val="32"/>
          <w:szCs w:val="32"/>
        </w:rPr>
        <w:t>OBECQA</w:t>
      </w:r>
    </w:p>
    <w:p w:rsidR="00AC02DA" w:rsidRDefault="002A4BCC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AC02DA">
        <w:rPr>
          <w:rFonts w:ascii="TH SarabunPSK" w:hAnsi="TH SarabunPSK" w:cs="TH SarabunPSK"/>
          <w:sz w:val="32"/>
          <w:szCs w:val="32"/>
          <w:cs/>
        </w:rPr>
        <w:t xml:space="preserve">10.5  </w:t>
      </w:r>
      <w:r w:rsidR="00616A67" w:rsidRPr="00AC02DA">
        <w:rPr>
          <w:rFonts w:ascii="TH SarabunPSK" w:hAnsi="TH SarabunPSK" w:cs="TH SarabunPSK"/>
          <w:sz w:val="32"/>
          <w:szCs w:val="32"/>
          <w:cs/>
        </w:rPr>
        <w:t>นักเรียน ครู  ผู้ปกครองและชุมชนมีความพึงพอใจต่อการจัดการศึกษาของ</w:t>
      </w:r>
      <w:r w:rsidRPr="00AC02DA">
        <w:rPr>
          <w:rFonts w:ascii="TH SarabunPSK" w:hAnsi="TH SarabunPSK" w:cs="TH SarabunPSK"/>
          <w:sz w:val="32"/>
          <w:szCs w:val="32"/>
          <w:cs/>
        </w:rPr>
        <w:t xml:space="preserve">โรงเรียนป่าเด็งวิทยา  </w:t>
      </w:r>
    </w:p>
    <w:p w:rsidR="00616A67" w:rsidRPr="00AC02DA" w:rsidRDefault="00AC02DA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616A67" w:rsidRPr="00AC02DA">
        <w:rPr>
          <w:rFonts w:ascii="TH SarabunPSK" w:hAnsi="TH SarabunPSK" w:cs="TH SarabunPSK"/>
          <w:sz w:val="32"/>
          <w:szCs w:val="32"/>
          <w:cs/>
        </w:rPr>
        <w:t xml:space="preserve">ตามแนวทางของเกณฑ์รางวัล </w:t>
      </w:r>
      <w:r w:rsidR="00616A67" w:rsidRPr="00AC02DA">
        <w:rPr>
          <w:rFonts w:ascii="TH SarabunPSK" w:hAnsi="TH SarabunPSK" w:cs="TH SarabunPSK"/>
          <w:sz w:val="32"/>
          <w:szCs w:val="32"/>
        </w:rPr>
        <w:t>OBECQA</w:t>
      </w:r>
    </w:p>
    <w:p w:rsidR="004206C9" w:rsidRPr="00AC02DA" w:rsidRDefault="004206C9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16A67" w:rsidRPr="00AC02DA" w:rsidRDefault="00616A67" w:rsidP="00AC02D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61A81" w:rsidRPr="00AC02DA" w:rsidRDefault="00061A81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A4BCC" w:rsidRPr="00AC02DA" w:rsidRDefault="002A4BCC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A4BCC" w:rsidRPr="00AC02DA" w:rsidRDefault="002A4BCC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A4BCC" w:rsidRPr="00AC02DA" w:rsidRDefault="002A4BCC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061A81" w:rsidRDefault="00061A81" w:rsidP="0070720D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720D" w:rsidRDefault="0070720D" w:rsidP="0070720D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720D" w:rsidRPr="00AC02DA" w:rsidRDefault="0070720D" w:rsidP="0070720D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23333" w:rsidRPr="00AC02DA" w:rsidRDefault="00623333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206C9" w:rsidRPr="00AC02DA" w:rsidRDefault="0070720D" w:rsidP="0070720D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</w:t>
      </w:r>
      <w:r w:rsidR="004206C9" w:rsidRPr="00AC02DA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4206C9" w:rsidRPr="00AC02DA" w:rsidRDefault="0070720D" w:rsidP="0070720D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</w:t>
      </w:r>
      <w:r w:rsidR="004206C9" w:rsidRPr="00AC02DA">
        <w:rPr>
          <w:rFonts w:ascii="TH SarabunPSK" w:hAnsi="TH SarabunPSK" w:cs="TH SarabunPSK"/>
          <w:color w:val="000000"/>
          <w:sz w:val="32"/>
          <w:szCs w:val="32"/>
          <w:cs/>
        </w:rPr>
        <w:t>(นางสาว</w:t>
      </w:r>
      <w:proofErr w:type="spellStart"/>
      <w:r w:rsidR="004206C9" w:rsidRPr="00AC02DA">
        <w:rPr>
          <w:rFonts w:ascii="TH SarabunPSK" w:hAnsi="TH SarabunPSK" w:cs="TH SarabunPSK"/>
          <w:color w:val="000000"/>
          <w:sz w:val="32"/>
          <w:szCs w:val="32"/>
          <w:cs/>
        </w:rPr>
        <w:t>ปัท</w:t>
      </w:r>
      <w:proofErr w:type="spellEnd"/>
      <w:r w:rsidR="004206C9" w:rsidRPr="00AC02DA">
        <w:rPr>
          <w:rFonts w:ascii="TH SarabunPSK" w:hAnsi="TH SarabunPSK" w:cs="TH SarabunPSK"/>
          <w:color w:val="000000"/>
          <w:sz w:val="32"/>
          <w:szCs w:val="32"/>
          <w:cs/>
        </w:rPr>
        <w:t>มาพร สุริโย)</w:t>
      </w:r>
    </w:p>
    <w:p w:rsidR="004206C9" w:rsidRPr="00AC02DA" w:rsidRDefault="00061A81" w:rsidP="00AC02D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</w:p>
    <w:p w:rsidR="00AC02DA" w:rsidRDefault="004206C9" w:rsidP="00AC02D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02D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790F6A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790F6A" w:rsidRPr="00207117" w:rsidRDefault="00790F6A" w:rsidP="00FE79B5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90F6A" w:rsidRPr="00207117" w:rsidRDefault="00790F6A" w:rsidP="00790F6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790F6A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790F6A" w:rsidRPr="00207117" w:rsidRDefault="00790F6A" w:rsidP="00790F6A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90F6A" w:rsidRPr="00207117" w:rsidRDefault="00790F6A" w:rsidP="00FE79B5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90F6A" w:rsidRPr="00207117" w:rsidRDefault="00790F6A" w:rsidP="00790F6A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4206C9" w:rsidRPr="00B66CD2" w:rsidRDefault="00790F6A" w:rsidP="00B66CD2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  <w:sectPr w:rsidR="004206C9" w:rsidRPr="00B66CD2" w:rsidSect="001D0B8F">
          <w:footerReference w:type="default" r:id="rId7"/>
          <w:pgSz w:w="11906" w:h="16838"/>
          <w:pgMar w:top="1440" w:right="1440" w:bottom="1440" w:left="1440" w:header="709" w:footer="709" w:gutter="0"/>
          <w:pgNumType w:start="306"/>
          <w:cols w:space="708"/>
          <w:docGrid w:linePitch="360"/>
        </w:sect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E73098" w:rsidRDefault="00E73098" w:rsidP="00AC02DA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E73098" w:rsidRPr="00E73098" w:rsidTr="00B66CD2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โครงการส่งเสริมการบริหารงานตามแนวทางของเกณฑ์รางวัลคุณภาพ</w:t>
            </w:r>
            <w:r w:rsidRPr="00E730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OBECQA  </w:t>
            </w:r>
          </w:p>
        </w:tc>
      </w:tr>
      <w:tr w:rsidR="00E73098" w:rsidRPr="00E73098" w:rsidTr="00B66CD2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098" w:rsidRPr="00CF5D02" w:rsidRDefault="00E73098" w:rsidP="0046600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ศึกษาดูงานภายนอกสถานศึกษา</w:t>
            </w:r>
            <w:r w:rsidR="00CF5D0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(</w:t>
            </w:r>
            <w:r w:rsidR="00CF5D0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ใช้งบประมาณจากโครงการพัฒนา</w:t>
            </w:r>
            <w:r w:rsidR="0046600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กลุ่ม</w:t>
            </w:r>
            <w:r w:rsidR="00CF5D0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อำนวยการกิจกรรมศึกษาดูงาน)</w:t>
            </w:r>
          </w:p>
        </w:tc>
      </w:tr>
      <w:tr w:rsidR="00E73098" w:rsidRPr="00E73098" w:rsidTr="00E73098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73098" w:rsidRPr="00E73098" w:rsidTr="00E73098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E73098" w:rsidRPr="00E73098" w:rsidTr="00E73098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> </w:t>
            </w:r>
          </w:p>
        </w:tc>
      </w:tr>
      <w:tr w:rsidR="00E73098" w:rsidRPr="00E73098" w:rsidTr="00E73098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rPr>
                <w:rFonts w:ascii="TH SarabunPSK" w:eastAsia="Times New Roman" w:hAnsi="TH SarabunPSK" w:cs="TH SarabunPSK"/>
                <w:color w:val="333333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color w:val="333333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73098" w:rsidRPr="00E73098" w:rsidTr="00E73098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098" w:rsidRPr="00E73098" w:rsidRDefault="00E73098" w:rsidP="00E730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7309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           -   </w:t>
            </w:r>
          </w:p>
        </w:tc>
      </w:tr>
    </w:tbl>
    <w:p w:rsidR="00E73098" w:rsidRPr="00AC02DA" w:rsidRDefault="00E73098" w:rsidP="00AC02DA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E73098" w:rsidRPr="00AC02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13" w:rsidRDefault="009B3413" w:rsidP="00281ACF">
      <w:pPr>
        <w:spacing w:after="0" w:line="240" w:lineRule="auto"/>
      </w:pPr>
      <w:r>
        <w:separator/>
      </w:r>
    </w:p>
  </w:endnote>
  <w:endnote w:type="continuationSeparator" w:id="0">
    <w:p w:rsidR="009B3413" w:rsidRDefault="009B3413" w:rsidP="0028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ACF" w:rsidRPr="00532494" w:rsidRDefault="00281ACF" w:rsidP="00281ACF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B66CD2" w:rsidRPr="00B66CD2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312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281ACF" w:rsidRPr="00281ACF" w:rsidRDefault="00281A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13" w:rsidRDefault="009B3413" w:rsidP="00281ACF">
      <w:pPr>
        <w:spacing w:after="0" w:line="240" w:lineRule="auto"/>
      </w:pPr>
      <w:r>
        <w:separator/>
      </w:r>
    </w:p>
  </w:footnote>
  <w:footnote w:type="continuationSeparator" w:id="0">
    <w:p w:rsidR="009B3413" w:rsidRDefault="009B3413" w:rsidP="00281A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C9"/>
    <w:rsid w:val="00061A81"/>
    <w:rsid w:val="00095F30"/>
    <w:rsid w:val="000A6AE2"/>
    <w:rsid w:val="00182B04"/>
    <w:rsid w:val="001D0B8F"/>
    <w:rsid w:val="001F4B0C"/>
    <w:rsid w:val="00281ACF"/>
    <w:rsid w:val="0029216E"/>
    <w:rsid w:val="002A4BCC"/>
    <w:rsid w:val="002F395D"/>
    <w:rsid w:val="003A150D"/>
    <w:rsid w:val="003A23F4"/>
    <w:rsid w:val="004206C9"/>
    <w:rsid w:val="00466009"/>
    <w:rsid w:val="004952F8"/>
    <w:rsid w:val="00531720"/>
    <w:rsid w:val="00586371"/>
    <w:rsid w:val="0059345B"/>
    <w:rsid w:val="005969BC"/>
    <w:rsid w:val="00616A67"/>
    <w:rsid w:val="00623333"/>
    <w:rsid w:val="00653190"/>
    <w:rsid w:val="006823A1"/>
    <w:rsid w:val="0070720D"/>
    <w:rsid w:val="007870F6"/>
    <w:rsid w:val="00790F6A"/>
    <w:rsid w:val="007A31C3"/>
    <w:rsid w:val="007F2AFC"/>
    <w:rsid w:val="008C24ED"/>
    <w:rsid w:val="00905212"/>
    <w:rsid w:val="00944710"/>
    <w:rsid w:val="009B3413"/>
    <w:rsid w:val="009F20FC"/>
    <w:rsid w:val="00A31923"/>
    <w:rsid w:val="00A4463B"/>
    <w:rsid w:val="00A76389"/>
    <w:rsid w:val="00AC02DA"/>
    <w:rsid w:val="00B66CD2"/>
    <w:rsid w:val="00C43562"/>
    <w:rsid w:val="00CD6638"/>
    <w:rsid w:val="00CF5D02"/>
    <w:rsid w:val="00D83561"/>
    <w:rsid w:val="00DF0D90"/>
    <w:rsid w:val="00DF7F8F"/>
    <w:rsid w:val="00E73098"/>
    <w:rsid w:val="00F8327C"/>
    <w:rsid w:val="00FA4843"/>
    <w:rsid w:val="00FE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uiPriority w:val="34"/>
    <w:qFormat/>
    <w:rsid w:val="007870F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281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81ACF"/>
  </w:style>
  <w:style w:type="paragraph" w:styleId="a6">
    <w:name w:val="footer"/>
    <w:basedOn w:val="a"/>
    <w:link w:val="a7"/>
    <w:uiPriority w:val="99"/>
    <w:unhideWhenUsed/>
    <w:rsid w:val="00281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81ACF"/>
  </w:style>
  <w:style w:type="paragraph" w:styleId="a8">
    <w:name w:val="Balloon Text"/>
    <w:basedOn w:val="a"/>
    <w:link w:val="a9"/>
    <w:uiPriority w:val="99"/>
    <w:semiHidden/>
    <w:unhideWhenUsed/>
    <w:rsid w:val="00281AC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81AC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4206C9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uiPriority w:val="34"/>
    <w:qFormat/>
    <w:rsid w:val="007870F6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281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81ACF"/>
  </w:style>
  <w:style w:type="paragraph" w:styleId="a6">
    <w:name w:val="footer"/>
    <w:basedOn w:val="a"/>
    <w:link w:val="a7"/>
    <w:uiPriority w:val="99"/>
    <w:unhideWhenUsed/>
    <w:rsid w:val="00281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81ACF"/>
  </w:style>
  <w:style w:type="paragraph" w:styleId="a8">
    <w:name w:val="Balloon Text"/>
    <w:basedOn w:val="a"/>
    <w:link w:val="a9"/>
    <w:uiPriority w:val="99"/>
    <w:semiHidden/>
    <w:unhideWhenUsed/>
    <w:rsid w:val="00281AC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81AC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19</cp:revision>
  <dcterms:created xsi:type="dcterms:W3CDTF">2018-11-15T08:22:00Z</dcterms:created>
  <dcterms:modified xsi:type="dcterms:W3CDTF">2019-01-06T00:25:00Z</dcterms:modified>
</cp:coreProperties>
</file>